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5AAB8" w14:textId="77777777" w:rsidR="007E68DE" w:rsidRDefault="007E68DE" w:rsidP="007E68DE">
      <w:pPr>
        <w:spacing w:after="24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DECLARAÇÃO DE SUB-ROGAÇÃO</w:t>
      </w:r>
    </w:p>
    <w:p w14:paraId="313339B3" w14:textId="77777777" w:rsidR="007E68DE" w:rsidRDefault="007E68DE" w:rsidP="007E68DE">
      <w:pPr>
        <w:spacing w:after="24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5394E3D" w14:textId="77777777" w:rsidR="007E68DE" w:rsidRDefault="007E68DE" w:rsidP="007E68DE">
      <w:pPr>
        <w:widowControl/>
        <w:spacing w:after="16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FD6A79">
        <w:rPr>
          <w:rFonts w:ascii="Arial" w:hAnsi="Arial" w:cs="Arial"/>
          <w:sz w:val="20"/>
          <w:szCs w:val="20"/>
        </w:rPr>
        <w:t xml:space="preserve">O </w:t>
      </w:r>
      <w:r w:rsidRPr="00FC3D13">
        <w:rPr>
          <w:rFonts w:ascii="Arial" w:hAnsi="Arial" w:cs="Arial"/>
          <w:sz w:val="20"/>
          <w:szCs w:val="20"/>
        </w:rPr>
        <w:t>Banco [•], SA</w:t>
      </w:r>
      <w:r>
        <w:rPr>
          <w:rFonts w:ascii="Arial" w:hAnsi="Arial" w:cs="Arial"/>
          <w:sz w:val="20"/>
          <w:szCs w:val="20"/>
        </w:rPr>
        <w:t xml:space="preserve"> (doravante designado por Banco)</w:t>
      </w:r>
      <w:r w:rsidRPr="00FC3D13">
        <w:rPr>
          <w:rFonts w:ascii="Arial" w:hAnsi="Arial" w:cs="Arial"/>
          <w:sz w:val="20"/>
          <w:szCs w:val="20"/>
        </w:rPr>
        <w:t>, declara pelo presente documento que</w:t>
      </w:r>
      <w:r>
        <w:rPr>
          <w:rFonts w:ascii="Arial" w:hAnsi="Arial" w:cs="Arial"/>
          <w:sz w:val="20"/>
          <w:szCs w:val="20"/>
        </w:rPr>
        <w:t xml:space="preserve">, no âmbito da operação de crédito celebrado em </w:t>
      </w:r>
      <w:r w:rsidRPr="00FC3D13">
        <w:rPr>
          <w:rFonts w:ascii="Arial" w:hAnsi="Arial" w:cs="Arial"/>
          <w:sz w:val="20"/>
          <w:szCs w:val="20"/>
        </w:rPr>
        <w:t>[•]</w:t>
      </w:r>
      <w:r>
        <w:rPr>
          <w:rFonts w:ascii="Arial" w:hAnsi="Arial" w:cs="Arial"/>
          <w:sz w:val="20"/>
          <w:szCs w:val="20"/>
        </w:rPr>
        <w:t xml:space="preserve"> com</w:t>
      </w:r>
      <w:r w:rsidRPr="00FC3D13">
        <w:rPr>
          <w:rFonts w:ascii="Arial" w:hAnsi="Arial" w:cs="Arial"/>
          <w:sz w:val="20"/>
          <w:szCs w:val="20"/>
        </w:rPr>
        <w:t xml:space="preserve"> a [•]</w:t>
      </w:r>
      <w:r>
        <w:rPr>
          <w:rFonts w:ascii="Arial" w:hAnsi="Arial" w:cs="Arial"/>
          <w:sz w:val="20"/>
          <w:szCs w:val="20"/>
        </w:rPr>
        <w:t xml:space="preserve"> (adiante designada por Cliente)</w:t>
      </w:r>
      <w:r w:rsidRPr="00FC3D1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FA74F7">
        <w:rPr>
          <w:rFonts w:ascii="Arial" w:hAnsi="Arial" w:cs="Arial"/>
          <w:sz w:val="20"/>
          <w:szCs w:val="20"/>
        </w:rPr>
        <w:t xml:space="preserve">com sede em </w:t>
      </w:r>
      <w:r w:rsidRPr="00A80385">
        <w:rPr>
          <w:rFonts w:ascii="Arial" w:hAnsi="Arial" w:cs="Arial"/>
          <w:sz w:val="20"/>
          <w:szCs w:val="20"/>
        </w:rPr>
        <w:t>[•]</w:t>
      </w:r>
      <w:r w:rsidRPr="00FA74F7">
        <w:rPr>
          <w:rFonts w:ascii="Arial" w:hAnsi="Arial" w:cs="Arial"/>
          <w:sz w:val="20"/>
          <w:szCs w:val="20"/>
        </w:rPr>
        <w:t xml:space="preserve">, com </w:t>
      </w:r>
      <w:r>
        <w:rPr>
          <w:rFonts w:ascii="Arial" w:hAnsi="Arial" w:cs="Arial"/>
          <w:sz w:val="20"/>
          <w:szCs w:val="20"/>
        </w:rPr>
        <w:t xml:space="preserve">o </w:t>
      </w:r>
      <w:r w:rsidRPr="00FA74F7">
        <w:rPr>
          <w:rFonts w:ascii="Arial" w:hAnsi="Arial" w:cs="Arial"/>
          <w:sz w:val="20"/>
          <w:szCs w:val="20"/>
        </w:rPr>
        <w:t>número único de matr</w:t>
      </w:r>
      <w:r>
        <w:rPr>
          <w:rFonts w:ascii="Arial" w:hAnsi="Arial" w:cs="Arial"/>
          <w:sz w:val="20"/>
          <w:szCs w:val="20"/>
        </w:rPr>
        <w:t>í</w:t>
      </w:r>
      <w:r w:rsidRPr="00FA74F7">
        <w:rPr>
          <w:rFonts w:ascii="Arial" w:hAnsi="Arial" w:cs="Arial"/>
          <w:sz w:val="20"/>
          <w:szCs w:val="20"/>
        </w:rPr>
        <w:t xml:space="preserve">cula e pessoa coletiva de </w:t>
      </w:r>
      <w:r w:rsidRPr="00A80385">
        <w:rPr>
          <w:rFonts w:ascii="Arial" w:hAnsi="Arial" w:cs="Arial"/>
          <w:sz w:val="20"/>
          <w:szCs w:val="20"/>
        </w:rPr>
        <w:t>[•]</w:t>
      </w:r>
      <w:r w:rsidRPr="00FA74F7">
        <w:rPr>
          <w:rFonts w:ascii="Arial" w:hAnsi="Arial" w:cs="Arial"/>
          <w:sz w:val="20"/>
          <w:szCs w:val="20"/>
        </w:rPr>
        <w:t xml:space="preserve">, inscrita na Conservatória do Registo Comercial </w:t>
      </w:r>
      <w:proofErr w:type="gramStart"/>
      <w:r w:rsidRPr="00FA74F7">
        <w:rPr>
          <w:rFonts w:ascii="Arial" w:hAnsi="Arial" w:cs="Arial"/>
          <w:sz w:val="20"/>
          <w:szCs w:val="20"/>
        </w:rPr>
        <w:t>d</w:t>
      </w:r>
      <w:r w:rsidRPr="00A80385">
        <w:rPr>
          <w:rFonts w:ascii="Arial" w:hAnsi="Arial" w:cs="Arial"/>
          <w:sz w:val="20"/>
          <w:szCs w:val="20"/>
        </w:rPr>
        <w:t>[</w:t>
      </w:r>
      <w:proofErr w:type="gramEnd"/>
      <w:r w:rsidRPr="00A80385">
        <w:rPr>
          <w:rFonts w:ascii="Arial" w:hAnsi="Arial" w:cs="Arial"/>
          <w:sz w:val="20"/>
          <w:szCs w:val="20"/>
        </w:rPr>
        <w:t>•]</w:t>
      </w:r>
      <w:r w:rsidRPr="00FA74F7">
        <w:rPr>
          <w:rFonts w:ascii="Arial" w:hAnsi="Arial" w:cs="Arial"/>
          <w:sz w:val="20"/>
          <w:szCs w:val="20"/>
        </w:rPr>
        <w:t>, com o capital social de €</w:t>
      </w:r>
      <w:r w:rsidRPr="00A80385">
        <w:rPr>
          <w:rFonts w:ascii="Arial" w:hAnsi="Arial" w:cs="Arial"/>
          <w:sz w:val="20"/>
          <w:szCs w:val="20"/>
        </w:rPr>
        <w:t>[•]</w:t>
      </w:r>
      <w:r>
        <w:rPr>
          <w:rFonts w:ascii="Arial" w:hAnsi="Arial" w:cs="Arial"/>
          <w:sz w:val="20"/>
          <w:szCs w:val="20"/>
        </w:rPr>
        <w:t xml:space="preserve">, foram constituídos os seguintes colaterais: </w:t>
      </w:r>
      <w:r w:rsidRPr="00911D0F">
        <w:rPr>
          <w:rFonts w:ascii="Arial" w:hAnsi="Arial" w:cs="Arial"/>
          <w:i/>
          <w:iCs/>
          <w:color w:val="A6A6A6" w:themeColor="background1" w:themeShade="A6"/>
          <w:sz w:val="20"/>
          <w:szCs w:val="20"/>
        </w:rPr>
        <w:t>(a título de exemplo)</w:t>
      </w:r>
    </w:p>
    <w:p w14:paraId="527B3534" w14:textId="77777777" w:rsidR="007E68DE" w:rsidRDefault="007E68DE" w:rsidP="007E68DE">
      <w:pPr>
        <w:pStyle w:val="ListParagraph"/>
        <w:numPr>
          <w:ilvl w:val="1"/>
          <w:numId w:val="1"/>
        </w:numPr>
        <w:spacing w:after="160"/>
        <w:rPr>
          <w:rFonts w:cs="Arial"/>
        </w:rPr>
      </w:pPr>
      <w:r w:rsidRPr="00A80385">
        <w:rPr>
          <w:rFonts w:cs="Arial"/>
        </w:rPr>
        <w:t xml:space="preserve"> Hipoteca constante da inscrição hipotecária</w:t>
      </w:r>
      <w:r w:rsidRPr="00165FA3">
        <w:rPr>
          <w:rFonts w:cs="Arial"/>
        </w:rPr>
        <w:t xml:space="preserve"> com a </w:t>
      </w:r>
      <w:r w:rsidRPr="00A80385">
        <w:rPr>
          <w:rFonts w:cs="Arial"/>
        </w:rPr>
        <w:t xml:space="preserve">AP. </w:t>
      </w:r>
      <w:r w:rsidRPr="00165FA3">
        <w:rPr>
          <w:rFonts w:cs="Arial"/>
        </w:rPr>
        <w:t>[•] de [•] que incide sobre o prédio</w:t>
      </w:r>
      <w:r w:rsidRPr="00A80385">
        <w:rPr>
          <w:rFonts w:cs="Arial"/>
        </w:rPr>
        <w:t xml:space="preserve"> </w:t>
      </w:r>
      <w:r w:rsidRPr="00165FA3">
        <w:rPr>
          <w:rFonts w:cs="Arial"/>
        </w:rPr>
        <w:t>[•] descrito na Conservatória do Registo Predial de [•], da Freguesia de [•], sob o número [•].</w:t>
      </w:r>
    </w:p>
    <w:p w14:paraId="46A17FD0" w14:textId="3DF0301F" w:rsidR="007E68DE" w:rsidRDefault="007E68DE" w:rsidP="007E68DE">
      <w:pPr>
        <w:pStyle w:val="ListParagraph"/>
        <w:numPr>
          <w:ilvl w:val="1"/>
          <w:numId w:val="1"/>
        </w:numPr>
        <w:spacing w:after="160"/>
        <w:rPr>
          <w:rFonts w:cs="Arial"/>
        </w:rPr>
      </w:pPr>
      <w:r w:rsidRPr="00701C34">
        <w:rPr>
          <w:rFonts w:cs="Arial"/>
        </w:rPr>
        <w:t>(…)</w:t>
      </w:r>
    </w:p>
    <w:p w14:paraId="4272E715" w14:textId="1C9989C5" w:rsidR="00E501A7" w:rsidRPr="00701C34" w:rsidRDefault="00E501A7" w:rsidP="007E68DE">
      <w:pPr>
        <w:pStyle w:val="ListParagraph"/>
        <w:numPr>
          <w:ilvl w:val="1"/>
          <w:numId w:val="1"/>
        </w:numPr>
        <w:spacing w:after="160"/>
        <w:rPr>
          <w:rFonts w:cs="Arial"/>
        </w:rPr>
      </w:pPr>
      <w:r>
        <w:rPr>
          <w:rFonts w:cs="Arial"/>
        </w:rPr>
        <w:t>(…)</w:t>
      </w:r>
    </w:p>
    <w:p w14:paraId="3CB11C43" w14:textId="77777777" w:rsidR="007E68DE" w:rsidRDefault="007E68DE" w:rsidP="007E68DE">
      <w:pPr>
        <w:spacing w:after="240" w:line="360" w:lineRule="auto"/>
        <w:ind w:left="709"/>
        <w:jc w:val="both"/>
        <w:rPr>
          <w:rFonts w:ascii="Arial" w:eastAsia="Times New Roman" w:hAnsi="Arial" w:cs="Arial"/>
          <w:sz w:val="20"/>
          <w:szCs w:val="20"/>
        </w:rPr>
      </w:pPr>
      <w:r w:rsidRPr="00A80385">
        <w:rPr>
          <w:rFonts w:ascii="Arial" w:eastAsia="Times New Roman" w:hAnsi="Arial" w:cs="Arial"/>
          <w:sz w:val="20"/>
          <w:szCs w:val="20"/>
        </w:rPr>
        <w:t xml:space="preserve">Mais declara que, na eventualidade do </w:t>
      </w:r>
      <w:r>
        <w:rPr>
          <w:rFonts w:ascii="Arial" w:eastAsia="Times New Roman" w:hAnsi="Arial" w:cs="Arial"/>
          <w:sz w:val="20"/>
          <w:szCs w:val="20"/>
        </w:rPr>
        <w:t>B</w:t>
      </w:r>
      <w:r w:rsidRPr="00A80385">
        <w:rPr>
          <w:rFonts w:ascii="Arial" w:eastAsia="Times New Roman" w:hAnsi="Arial" w:cs="Arial"/>
          <w:sz w:val="20"/>
          <w:szCs w:val="20"/>
        </w:rPr>
        <w:t xml:space="preserve">anco acionar a garantia </w:t>
      </w:r>
      <w:r>
        <w:rPr>
          <w:rFonts w:ascii="Arial" w:eastAsia="Times New Roman" w:hAnsi="Arial" w:cs="Arial"/>
          <w:sz w:val="20"/>
          <w:szCs w:val="20"/>
        </w:rPr>
        <w:t xml:space="preserve">nº </w:t>
      </w:r>
      <w:r w:rsidRPr="00A80385">
        <w:rPr>
          <w:rFonts w:ascii="Arial" w:eastAsia="Times New Roman" w:hAnsi="Arial" w:cs="Arial"/>
          <w:sz w:val="20"/>
          <w:szCs w:val="20"/>
        </w:rPr>
        <w:t>[•] emitida pela [•] – Sociedade de Garantia Mútua, SA</w:t>
      </w:r>
      <w:r>
        <w:rPr>
          <w:rFonts w:ascii="Arial" w:eastAsia="Times New Roman" w:hAnsi="Arial" w:cs="Arial"/>
          <w:sz w:val="20"/>
          <w:szCs w:val="20"/>
        </w:rPr>
        <w:t xml:space="preserve"> (doravante designada por SGM) em nome e a pedido do </w:t>
      </w:r>
      <w:r>
        <w:rPr>
          <w:rFonts w:ascii="Arial" w:hAnsi="Arial" w:cs="Arial"/>
          <w:sz w:val="20"/>
          <w:szCs w:val="20"/>
        </w:rPr>
        <w:t>Cliente</w:t>
      </w:r>
      <w:r w:rsidRPr="00A80385">
        <w:rPr>
          <w:rFonts w:ascii="Arial" w:eastAsia="Times New Roman" w:hAnsi="Arial" w:cs="Arial"/>
          <w:sz w:val="20"/>
          <w:szCs w:val="20"/>
        </w:rPr>
        <w:t xml:space="preserve">, aos colaterais </w:t>
      </w:r>
      <w:r>
        <w:rPr>
          <w:rFonts w:ascii="Arial" w:eastAsia="Times New Roman" w:hAnsi="Arial" w:cs="Arial"/>
          <w:sz w:val="20"/>
          <w:szCs w:val="20"/>
        </w:rPr>
        <w:t>indicados</w:t>
      </w:r>
      <w:r w:rsidRPr="00A80385">
        <w:rPr>
          <w:rFonts w:ascii="Arial" w:eastAsia="Times New Roman" w:hAnsi="Arial" w:cs="Arial"/>
          <w:sz w:val="20"/>
          <w:szCs w:val="20"/>
        </w:rPr>
        <w:t xml:space="preserve"> será aplicado o regime da sub-rogação nos termos constantes </w:t>
      </w:r>
      <w:r>
        <w:rPr>
          <w:rFonts w:ascii="Arial" w:eastAsia="Times New Roman" w:hAnsi="Arial" w:cs="Arial"/>
          <w:sz w:val="20"/>
          <w:szCs w:val="20"/>
        </w:rPr>
        <w:t>d</w:t>
      </w:r>
      <w:r w:rsidRPr="00A80385">
        <w:rPr>
          <w:rFonts w:ascii="Arial" w:eastAsia="Times New Roman" w:hAnsi="Arial" w:cs="Arial"/>
          <w:sz w:val="20"/>
          <w:szCs w:val="20"/>
        </w:rPr>
        <w:t>o Código Civil</w:t>
      </w:r>
      <w:r>
        <w:rPr>
          <w:rFonts w:ascii="Arial" w:eastAsia="Times New Roman" w:hAnsi="Arial" w:cs="Arial"/>
          <w:sz w:val="20"/>
          <w:szCs w:val="20"/>
        </w:rPr>
        <w:t>.</w:t>
      </w:r>
    </w:p>
    <w:p w14:paraId="71961E0A" w14:textId="77777777" w:rsidR="007E68DE" w:rsidRDefault="007E68DE" w:rsidP="007E68DE">
      <w:pPr>
        <w:spacing w:after="240" w:line="360" w:lineRule="auto"/>
        <w:ind w:left="709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Por conseguinte, em relação a todos os montantes pagos ao </w:t>
      </w:r>
      <w:r w:rsidRPr="00FC3D13">
        <w:rPr>
          <w:rFonts w:ascii="Arial" w:hAnsi="Arial" w:cs="Arial"/>
          <w:sz w:val="20"/>
          <w:szCs w:val="20"/>
        </w:rPr>
        <w:t xml:space="preserve">Banco </w:t>
      </w:r>
      <w:r>
        <w:rPr>
          <w:rFonts w:ascii="Arial" w:eastAsia="Times New Roman" w:hAnsi="Arial" w:cs="Arial"/>
          <w:sz w:val="20"/>
          <w:szCs w:val="20"/>
        </w:rPr>
        <w:t xml:space="preserve">no âmbito da referida garantia, a SGM poderá recorrer aos colaterais suprarreferidos, em </w:t>
      </w:r>
      <w:r w:rsidRPr="00A80385">
        <w:rPr>
          <w:rFonts w:ascii="Arial" w:eastAsia="Times New Roman" w:hAnsi="Arial" w:cs="Arial"/>
          <w:i/>
          <w:iCs/>
          <w:sz w:val="20"/>
          <w:szCs w:val="20"/>
        </w:rPr>
        <w:t xml:space="preserve">pari </w:t>
      </w:r>
      <w:proofErr w:type="spellStart"/>
      <w:r w:rsidRPr="00A80385">
        <w:rPr>
          <w:rFonts w:ascii="Arial" w:eastAsia="Times New Roman" w:hAnsi="Arial" w:cs="Arial"/>
          <w:i/>
          <w:iCs/>
          <w:sz w:val="20"/>
          <w:szCs w:val="20"/>
        </w:rPr>
        <w:t>passu</w:t>
      </w:r>
      <w:proofErr w:type="spellEnd"/>
      <w:r w:rsidRPr="00A80385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com o Banco </w:t>
      </w:r>
      <w:r w:rsidRPr="00A80385">
        <w:rPr>
          <w:rFonts w:ascii="Arial" w:eastAsia="Times New Roman" w:hAnsi="Arial" w:cs="Arial"/>
          <w:sz w:val="20"/>
          <w:szCs w:val="20"/>
        </w:rPr>
        <w:t>e nos mesmos</w:t>
      </w:r>
      <w:r>
        <w:rPr>
          <w:rFonts w:ascii="Arial" w:eastAsia="Times New Roman" w:hAnsi="Arial" w:cs="Arial"/>
          <w:sz w:val="20"/>
          <w:szCs w:val="20"/>
        </w:rPr>
        <w:t xml:space="preserve"> direitos que este tinha perante o Cliente. </w:t>
      </w:r>
    </w:p>
    <w:p w14:paraId="270B4E76" w14:textId="77777777" w:rsidR="007E68DE" w:rsidRDefault="007E68DE" w:rsidP="007E68DE">
      <w:pPr>
        <w:spacing w:before="100" w:beforeAutospacing="1" w:after="100" w:afterAutospacing="1"/>
        <w:ind w:left="709"/>
        <w:rPr>
          <w:rFonts w:ascii="Arial" w:eastAsia="Times New Roman" w:hAnsi="Arial" w:cs="Arial"/>
          <w:sz w:val="20"/>
          <w:szCs w:val="20"/>
        </w:rPr>
      </w:pPr>
      <w:r w:rsidRPr="00F15A40">
        <w:rPr>
          <w:rFonts w:ascii="Arial" w:eastAsia="Times New Roman" w:hAnsi="Arial" w:cs="Arial"/>
          <w:sz w:val="20"/>
          <w:szCs w:val="20"/>
        </w:rPr>
        <w:t>Porto, [•] de [•] de 202[•]</w:t>
      </w:r>
    </w:p>
    <w:p w14:paraId="77CDBCD6" w14:textId="77777777" w:rsidR="007E68DE" w:rsidRPr="00F15A40" w:rsidRDefault="007E68DE" w:rsidP="007E68DE">
      <w:pPr>
        <w:spacing w:before="100" w:beforeAutospacing="1" w:after="100" w:afterAutospacing="1"/>
        <w:ind w:left="709"/>
        <w:rPr>
          <w:rFonts w:ascii="Arial" w:eastAsia="Times New Roman" w:hAnsi="Arial" w:cs="Arial"/>
          <w:sz w:val="20"/>
          <w:szCs w:val="20"/>
        </w:rPr>
      </w:pPr>
    </w:p>
    <w:p w14:paraId="2AD251E2" w14:textId="77777777" w:rsidR="007E68DE" w:rsidRPr="00972018" w:rsidRDefault="007E68DE" w:rsidP="007E68DE">
      <w:pPr>
        <w:spacing w:before="100" w:beforeAutospacing="1"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72018">
        <w:rPr>
          <w:rFonts w:ascii="Arial" w:hAnsi="Arial" w:cs="Arial"/>
          <w:b/>
          <w:sz w:val="20"/>
          <w:szCs w:val="20"/>
        </w:rPr>
        <w:t xml:space="preserve">Banco </w:t>
      </w:r>
      <w:r w:rsidRPr="00972018">
        <w:rPr>
          <w:rFonts w:ascii="Arial" w:hAnsi="Arial" w:cs="Arial"/>
          <w:sz w:val="20"/>
          <w:szCs w:val="20"/>
        </w:rPr>
        <w:t>[•]</w:t>
      </w:r>
      <w:r w:rsidRPr="00972018">
        <w:rPr>
          <w:rFonts w:ascii="Arial" w:hAnsi="Arial" w:cs="Arial"/>
          <w:b/>
          <w:sz w:val="20"/>
          <w:szCs w:val="20"/>
        </w:rPr>
        <w:t>, S.A.</w:t>
      </w:r>
    </w:p>
    <w:p w14:paraId="619C138E" w14:textId="77777777" w:rsidR="007E68DE" w:rsidRPr="00972018" w:rsidRDefault="007E68DE" w:rsidP="007E68DE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2"/>
        <w:tblW w:w="3828" w:type="dxa"/>
        <w:tblLook w:val="04A0" w:firstRow="1" w:lastRow="0" w:firstColumn="1" w:lastColumn="0" w:noHBand="0" w:noVBand="1"/>
      </w:tblPr>
      <w:tblGrid>
        <w:gridCol w:w="3998"/>
        <w:gridCol w:w="222"/>
      </w:tblGrid>
      <w:tr w:rsidR="007E68DE" w:rsidRPr="00FA74F7" w14:paraId="162C81E7" w14:textId="77777777" w:rsidTr="00AB151F">
        <w:trPr>
          <w:trHeight w:val="1011"/>
        </w:trPr>
        <w:tc>
          <w:tcPr>
            <w:tcW w:w="3603" w:type="dxa"/>
            <w:shd w:val="clear" w:color="auto" w:fill="auto"/>
          </w:tcPr>
          <w:p w14:paraId="3BA7213A" w14:textId="77777777" w:rsidR="007E68DE" w:rsidRPr="00972018" w:rsidRDefault="007E68DE" w:rsidP="00AB151F">
            <w:pPr>
              <w:pStyle w:val="Body"/>
              <w:spacing w:line="360" w:lineRule="auto"/>
              <w:jc w:val="center"/>
              <w:rPr>
                <w:rFonts w:cs="Arial"/>
                <w:szCs w:val="20"/>
              </w:rPr>
            </w:pPr>
            <w:r w:rsidRPr="00972018">
              <w:rPr>
                <w:rFonts w:cs="Arial"/>
                <w:szCs w:val="20"/>
              </w:rPr>
              <w:t>__________________________________</w:t>
            </w:r>
          </w:p>
          <w:p w14:paraId="15B28477" w14:textId="77777777" w:rsidR="007E68DE" w:rsidRPr="00FA74F7" w:rsidRDefault="007E68DE" w:rsidP="00AB151F">
            <w:pPr>
              <w:pStyle w:val="Body"/>
              <w:spacing w:line="360" w:lineRule="auto"/>
              <w:jc w:val="center"/>
              <w:rPr>
                <w:rFonts w:cs="Arial"/>
                <w:szCs w:val="20"/>
              </w:rPr>
            </w:pPr>
            <w:r w:rsidRPr="00972018">
              <w:rPr>
                <w:rFonts w:cs="Arial"/>
                <w:szCs w:val="20"/>
              </w:rPr>
              <w:t>[•]</w:t>
            </w:r>
          </w:p>
        </w:tc>
        <w:tc>
          <w:tcPr>
            <w:tcW w:w="225" w:type="dxa"/>
            <w:shd w:val="clear" w:color="auto" w:fill="auto"/>
          </w:tcPr>
          <w:p w14:paraId="7C908D43" w14:textId="77777777" w:rsidR="007E68DE" w:rsidRPr="00FA74F7" w:rsidRDefault="007E68DE" w:rsidP="00AB151F">
            <w:pPr>
              <w:pStyle w:val="Body"/>
              <w:spacing w:line="360" w:lineRule="auto"/>
              <w:rPr>
                <w:rFonts w:cs="Arial"/>
                <w:szCs w:val="20"/>
              </w:rPr>
            </w:pPr>
            <w:r w:rsidRPr="00FA74F7">
              <w:rPr>
                <w:rFonts w:cs="Arial"/>
                <w:szCs w:val="20"/>
              </w:rPr>
              <w:t xml:space="preserve">               </w:t>
            </w:r>
          </w:p>
          <w:p w14:paraId="508840D8" w14:textId="77777777" w:rsidR="007E68DE" w:rsidRPr="00FA74F7" w:rsidRDefault="007E68DE" w:rsidP="00AB151F">
            <w:pPr>
              <w:pStyle w:val="Body"/>
              <w:spacing w:line="360" w:lineRule="auto"/>
              <w:rPr>
                <w:rFonts w:cs="Arial"/>
                <w:szCs w:val="20"/>
              </w:rPr>
            </w:pPr>
            <w:r w:rsidRPr="00FA74F7">
              <w:rPr>
                <w:rFonts w:cs="Arial"/>
                <w:szCs w:val="20"/>
              </w:rPr>
              <w:t xml:space="preserve">                         </w:t>
            </w:r>
            <w:r w:rsidRPr="00FA74F7">
              <w:rPr>
                <w:rFonts w:cs="Arial"/>
                <w:color w:val="000000"/>
                <w:szCs w:val="20"/>
              </w:rPr>
              <w:t xml:space="preserve"> </w:t>
            </w:r>
          </w:p>
        </w:tc>
      </w:tr>
    </w:tbl>
    <w:p w14:paraId="686AF0BA" w14:textId="77777777" w:rsidR="002E32FC" w:rsidRDefault="002E32FC"/>
    <w:sectPr w:rsidR="002E32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C2551"/>
    <w:multiLevelType w:val="hybridMultilevel"/>
    <w:tmpl w:val="03C4CF1A"/>
    <w:lvl w:ilvl="0" w:tplc="A98C07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8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206F83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8DE"/>
    <w:rsid w:val="002E32FC"/>
    <w:rsid w:val="007E68DE"/>
    <w:rsid w:val="00E5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B4CBE"/>
  <w15:chartTrackingRefBased/>
  <w15:docId w15:val="{92196F14-41D9-4F58-AC95-4B5C16A2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8DE"/>
    <w:pPr>
      <w:widowControl w:val="0"/>
      <w:spacing w:after="200" w:line="276" w:lineRule="auto"/>
    </w:pPr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3,Fig,Parágrafo da Lista1,Parágrafos Texto,Parágrafo da Informação,Dot pt,F5 List Paragraph,List Paragraph1,No Spacing1,List Paragraph Char Char Char,Indicator Text,Colorful List - Accent 11,Numbered Para 1,L,Bullets 1,Bullet l"/>
    <w:basedOn w:val="Normal"/>
    <w:link w:val="ListParagraphChar"/>
    <w:uiPriority w:val="34"/>
    <w:qFormat/>
    <w:rsid w:val="007E68DE"/>
    <w:pPr>
      <w:widowControl/>
      <w:spacing w:after="24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ListParagraphChar">
    <w:name w:val="List Paragraph Char"/>
    <w:aliases w:val="Heading3 Char,Fig Char,Parágrafo da Lista1 Char,Parágrafos Texto Char,Parágrafo da Informação Char,Dot pt Char,F5 List Paragraph Char,List Paragraph1 Char,No Spacing1 Char,List Paragraph Char Char Char Char,Indicator Text Char,L Char"/>
    <w:link w:val="ListParagraph"/>
    <w:uiPriority w:val="34"/>
    <w:qFormat/>
    <w:locked/>
    <w:rsid w:val="007E68DE"/>
    <w:rPr>
      <w:rFonts w:ascii="Arial" w:eastAsia="Times New Roman" w:hAnsi="Arial" w:cs="Times New Roman"/>
      <w:sz w:val="20"/>
      <w:szCs w:val="20"/>
      <w:lang w:val="pt-PT"/>
    </w:rPr>
  </w:style>
  <w:style w:type="paragraph" w:customStyle="1" w:styleId="Body">
    <w:name w:val="Body"/>
    <w:basedOn w:val="Normal"/>
    <w:rsid w:val="007E68DE"/>
    <w:pPr>
      <w:widowControl/>
      <w:spacing w:after="140" w:line="290" w:lineRule="auto"/>
      <w:jc w:val="both"/>
    </w:pPr>
    <w:rPr>
      <w:rFonts w:ascii="Arial" w:eastAsia="Times New Roman" w:hAnsi="Arial" w:cs="Times New Roman"/>
      <w:kern w:val="2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Albertina Rodrigues</dc:creator>
  <cp:keywords/>
  <dc:description/>
  <cp:lastModifiedBy>Albertina Rodrigues</cp:lastModifiedBy>
  <cp:revision>2</cp:revision>
  <dcterms:created xsi:type="dcterms:W3CDTF">2021-09-23T23:53:00Z</dcterms:created>
  <dcterms:modified xsi:type="dcterms:W3CDTF">2021-10-15T15:35:00Z</dcterms:modified>
</cp:coreProperties>
</file>